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C067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C0677" w:rsidRPr="00AD2BE8" w:rsidRDefault="00E55820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ÇALIŞM</w:t>
            </w:r>
            <w:r w:rsidR="007F5E27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YA </w:t>
            </w:r>
            <w:r w:rsidR="001C0677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AİT BİLGİLER</w:t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2C02D0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Çalışmanın</w:t>
            </w:r>
            <w:r w:rsidR="00BC77E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açık 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BE7878" w:rsidRDefault="00822FF1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4F4AC3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Protokol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C30419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861944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TİTCK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C30419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Default="00C3041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(Varsa) </w:t>
            </w:r>
            <w:r w:rsidR="00F72BFF"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ya Etik Kurul tarafından verilen numara/kod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1C0677" w:rsidRDefault="001C0677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16A7E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16A7E" w:rsidRPr="00AD2BE8" w:rsidRDefault="00116A7E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DESTEKLEYİCİ / YASAL TEMSİLCİ BİLGİLERİ</w:t>
            </w:r>
          </w:p>
        </w:tc>
      </w:tr>
      <w:tr w:rsidR="00116A7E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Default="00734A9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Pr="00BE7878" w:rsidRDefault="00DD056D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369A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Default="005369A8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Pr="00DA61BC" w:rsidRDefault="00DD056D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Destekleyici adına </w:t>
            </w:r>
            <w:r w:rsidR="007432AB"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51F08" w:rsidRPr="00790F06" w:rsidTr="00822FF1">
        <w:trPr>
          <w:trHeight w:val="220"/>
        </w:trPr>
        <w:tc>
          <w:tcPr>
            <w:tcW w:w="925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51F08" w:rsidRPr="00051F08" w:rsidRDefault="00051F08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8"/>
                <w:szCs w:val="8"/>
              </w:rPr>
            </w:pP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Pr="000B00E4" w:rsidRDefault="00B92CC8" w:rsidP="00115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115C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destekleyicinin yasal temsilcisi 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15C12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29242E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adına </w:t>
            </w:r>
            <w:r w:rsidR="007432AB"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C54F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C54F8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C54F8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081418" w:rsidRPr="009F0475" w:rsidRDefault="00081418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4362"/>
        <w:gridCol w:w="4362"/>
      </w:tblGrid>
      <w:tr w:rsidR="00B034B9" w:rsidRPr="00790F06" w:rsidTr="00B034B9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B034B9" w:rsidRPr="00376256" w:rsidRDefault="00B034B9" w:rsidP="00F977CA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B784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DEĞİŞİKLİK TÜRÜ</w:t>
            </w:r>
          </w:p>
        </w:tc>
      </w:tr>
      <w:tr w:rsidR="000767F1" w:rsidRPr="00790F06" w:rsidTr="00AA3BA0">
        <w:trPr>
          <w:trHeight w:val="454"/>
        </w:trPr>
        <w:tc>
          <w:tcPr>
            <w:tcW w:w="527" w:type="dxa"/>
            <w:shd w:val="clear" w:color="auto" w:fill="auto"/>
          </w:tcPr>
          <w:p w:rsidR="000767F1" w:rsidRPr="00376256" w:rsidRDefault="00F835AF" w:rsidP="00AA3BA0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0671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4B9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0767F1" w:rsidRPr="001C4EDD" w:rsidRDefault="00152276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0767F1"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protokolüne ilişkin değişiklik</w:t>
            </w:r>
          </w:p>
        </w:tc>
      </w:tr>
      <w:tr w:rsidR="000767F1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95930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0767F1" w:rsidRPr="00376256" w:rsidRDefault="006F72BE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0767F1" w:rsidRPr="001C4EDD" w:rsidRDefault="000767F1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i/>
                <w:color w:val="000000"/>
                <w:kern w:val="24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Bilgilendirilmiş gönüllü olur formuna ilişkin değişiklik</w:t>
            </w:r>
          </w:p>
        </w:tc>
      </w:tr>
      <w:tr w:rsidR="000767F1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4248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0767F1" w:rsidRPr="00376256" w:rsidRDefault="000767F1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0767F1" w:rsidRPr="001C4EDD" w:rsidRDefault="000767F1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i/>
                <w:color w:val="000000"/>
                <w:kern w:val="24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Bütçe formuna ilişkin değişiklik </w:t>
            </w:r>
          </w:p>
        </w:tc>
      </w:tr>
      <w:tr w:rsidR="00427C2D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04559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427C2D" w:rsidRPr="00376256" w:rsidRDefault="00427C2D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27C2D" w:rsidRPr="00DC2BE1" w:rsidRDefault="00427C2D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DC2BE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Ülkemizden dâhil edilmesi planlanan gönüllü sayısının artışı</w:t>
            </w:r>
          </w:p>
        </w:tc>
      </w:tr>
      <w:tr w:rsidR="00427C2D" w:rsidRPr="00790F06" w:rsidTr="0004285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27C2D" w:rsidRDefault="00427C2D" w:rsidP="00BB656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27C2D" w:rsidRDefault="00427C2D" w:rsidP="00BF29F0">
            <w:pPr>
              <w:spacing w:before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95FA3">
              <w:rPr>
                <w:rFonts w:ascii="Segoe UI" w:hAnsi="Segoe UI" w:cs="Segoe UI"/>
                <w:color w:val="000000"/>
                <w:sz w:val="20"/>
                <w:szCs w:val="20"/>
              </w:rPr>
              <w:t>Gönüllü sayısına ilişkin değişiklik ile birlikte araştırma bütçesi değişiklik var ise belirtiniz</w:t>
            </w:r>
          </w:p>
          <w:p w:rsidR="00C27102" w:rsidRDefault="00C27102" w:rsidP="00BF29F0">
            <w:pPr>
              <w:spacing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4501">
              <w:rPr>
                <w:rFonts w:ascii="Segoe UI" w:hAnsi="Segoe UI" w:cs="Segoe UI"/>
                <w:i/>
                <w:color w:val="000000"/>
                <w:sz w:val="18"/>
                <w:szCs w:val="20"/>
              </w:rPr>
              <w:t>(güncelleme yapıldıysa bu belgeleri başvuru dosyasına ekleyiniz)</w:t>
            </w:r>
          </w:p>
        </w:tc>
        <w:tc>
          <w:tcPr>
            <w:tcW w:w="4362" w:type="dxa"/>
            <w:vAlign w:val="center"/>
          </w:tcPr>
          <w:p w:rsidR="00427C2D" w:rsidRPr="00DA61BC" w:rsidRDefault="00427C2D" w:rsidP="00BB6566">
            <w:pPr>
              <w:spacing w:before="80" w:after="8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B6566" w:rsidRPr="00790F06" w:rsidTr="00662E22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0893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BB6566" w:rsidRPr="00376256" w:rsidRDefault="00A14878" w:rsidP="00662E22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BB6566" w:rsidRPr="001D054B" w:rsidRDefault="001D054B" w:rsidP="00BB656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1D054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Çalışma sırasında kullanılan diğer dokümanlara ilişkin değişiklik </w:t>
            </w:r>
            <w:r w:rsidR="007B5D67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(anket gibi)</w:t>
            </w:r>
          </w:p>
        </w:tc>
      </w:tr>
      <w:tr w:rsidR="00FE564C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979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FE564C" w:rsidRPr="00376256" w:rsidRDefault="00FE564C" w:rsidP="00FE564C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FE564C" w:rsidRPr="00F56E70" w:rsidRDefault="00716299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71629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Çalışmada hakkında bilgi toplanan etkin maddeyi içeren tüm müstahzarların listesine ilişkin değişiklik</w:t>
            </w:r>
          </w:p>
        </w:tc>
      </w:tr>
      <w:tr w:rsidR="00FE564C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1362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FE564C" w:rsidRPr="00376256" w:rsidRDefault="00FE564C" w:rsidP="00FE564C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FE564C" w:rsidRPr="00B5449C" w:rsidRDefault="005E507F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FE564C"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nın gerçekleştirilme şekli veya yönetiminde değişiklik</w:t>
            </w:r>
          </w:p>
        </w:tc>
      </w:tr>
      <w:tr w:rsidR="004B44B4" w:rsidRPr="00790F06" w:rsidTr="004B44B4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1302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4B44B4" w:rsidRPr="00376256" w:rsidRDefault="004B44B4" w:rsidP="004B44B4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B44B4" w:rsidRPr="00B5449C" w:rsidRDefault="004B44B4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Koordinatör değişikliği (tek merkezli </w:t>
            </w:r>
            <w:r w:rsidR="005E50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larda </w:t>
            </w:r>
            <w:r w:rsidR="00BA68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katılımcı hekim</w:t>
            </w:r>
            <w:r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değişikliği)</w:t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A6682A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Pr="00376256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>Önceki koordinatörün/</w:t>
            </w:r>
            <w:r w:rsidR="007E1359">
              <w:rPr>
                <w:rFonts w:ascii="Segoe UI" w:hAnsi="Segoe UI" w:cs="Segoe UI"/>
                <w:color w:val="000000"/>
                <w:sz w:val="20"/>
                <w:szCs w:val="20"/>
              </w:rPr>
              <w:t>katılımcı hekim</w:t>
            </w:r>
            <w:r w:rsidR="00707990">
              <w:rPr>
                <w:rFonts w:ascii="Segoe UI" w:hAnsi="Segoe UI" w:cs="Segoe UI"/>
                <w:color w:val="000000"/>
                <w:sz w:val="20"/>
                <w:szCs w:val="20"/>
              </w:rPr>
              <w:t>in</w:t>
            </w: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adı/soyadı ve kurumu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A6682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74403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4B44B4" w:rsidRPr="00376256" w:rsidRDefault="009305E9" w:rsidP="004B44B4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B44B4" w:rsidRPr="009B2E28" w:rsidRDefault="004B44B4" w:rsidP="004B44B4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9B2E2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İdari sorumlu değişikliği </w:t>
            </w:r>
          </w:p>
        </w:tc>
      </w:tr>
      <w:tr w:rsidR="00A6682A" w:rsidRPr="00790F06" w:rsidTr="00A6682A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Pr="00376256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Önceki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idari sorumlunun</w:t>
            </w: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adı/soyadı ve kurumu   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9305E9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111235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9305E9" w:rsidRPr="00376256" w:rsidRDefault="009305E9" w:rsidP="009305E9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9305E9" w:rsidRPr="006F63DA" w:rsidRDefault="009305E9" w:rsidP="009305E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6F63D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Destekleyici değişikliği</w:t>
            </w:r>
          </w:p>
        </w:tc>
      </w:tr>
      <w:tr w:rsidR="009305E9" w:rsidRPr="00790F06" w:rsidTr="00461F67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5287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9305E9" w:rsidRPr="00376256" w:rsidRDefault="009305E9" w:rsidP="009305E9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9305E9" w:rsidRPr="006F63DA" w:rsidRDefault="009305E9" w:rsidP="009305E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6F63D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Yasal temsilci değişikliği</w:t>
            </w:r>
          </w:p>
        </w:tc>
      </w:tr>
      <w:tr w:rsidR="009305E9" w:rsidRPr="00790F06" w:rsidTr="00461F67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6158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9305E9" w:rsidRPr="00376256" w:rsidRDefault="009305E9" w:rsidP="009305E9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9305E9" w:rsidRPr="006F63DA" w:rsidRDefault="009305E9" w:rsidP="009305E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6F63D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Merkez ilavesi (eklenmesi)</w:t>
            </w:r>
          </w:p>
        </w:tc>
      </w:tr>
      <w:tr w:rsidR="00461F67" w:rsidRPr="00790F06" w:rsidTr="00461F67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17D1A">
              <w:rPr>
                <w:rFonts w:ascii="Segoe UI" w:hAnsi="Segoe UI" w:cs="Segoe UI"/>
                <w:color w:val="000000"/>
                <w:sz w:val="20"/>
                <w:szCs w:val="20"/>
              </w:rPr>
              <w:t>Merkez ilavesin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 gerekçesini belirtiniz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5240DE">
            <w:pPr>
              <w:spacing w:before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17D1A">
              <w:rPr>
                <w:rFonts w:ascii="Segoe UI" w:hAnsi="Segoe UI" w:cs="Segoe UI"/>
                <w:color w:val="000000"/>
                <w:sz w:val="20"/>
                <w:szCs w:val="20"/>
              </w:rPr>
              <w:t>Yeni merkez eklenmesi ile birlikte araştırma bütçesi</w:t>
            </w:r>
            <w:r w:rsidR="003C3A3F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117D1A">
              <w:rPr>
                <w:rFonts w:ascii="Segoe UI" w:hAnsi="Segoe UI" w:cs="Segoe UI"/>
                <w:color w:val="000000"/>
                <w:sz w:val="20"/>
                <w:szCs w:val="20"/>
              </w:rPr>
              <w:t>değişiklik var ise lütfen belirtiniz</w:t>
            </w:r>
          </w:p>
          <w:p w:rsidR="005240DE" w:rsidRPr="00117D1A" w:rsidRDefault="005240DE" w:rsidP="005240DE">
            <w:pPr>
              <w:spacing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2ACE">
              <w:rPr>
                <w:rFonts w:ascii="Segoe UI" w:hAnsi="Segoe UI" w:cs="Segoe UI"/>
                <w:i/>
                <w:color w:val="000000"/>
                <w:sz w:val="18"/>
                <w:szCs w:val="20"/>
              </w:rPr>
              <w:t>(güncelleme yapıldıysa bu belgeleri başvuru dosyasına ekleyiniz)</w:t>
            </w:r>
          </w:p>
        </w:tc>
        <w:tc>
          <w:tcPr>
            <w:tcW w:w="4362" w:type="dxa"/>
            <w:vAlign w:val="center"/>
          </w:tcPr>
          <w:p w:rsidR="00461F67" w:rsidRPr="00DA61BC" w:rsidRDefault="00461F67" w:rsidP="003C4B0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117D1A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Eklenecek merkezin ad</w:t>
            </w:r>
            <w:r w:rsidR="00F83F55">
              <w:rPr>
                <w:rFonts w:ascii="Segoe UI" w:hAnsi="Segoe UI" w:cs="Segoe UI"/>
                <w:color w:val="000000"/>
                <w:sz w:val="20"/>
                <w:szCs w:val="20"/>
              </w:rPr>
              <w:t>ı</w:t>
            </w:r>
          </w:p>
        </w:tc>
        <w:tc>
          <w:tcPr>
            <w:tcW w:w="4362" w:type="dxa"/>
            <w:vAlign w:val="center"/>
          </w:tcPr>
          <w:p w:rsidR="00461F67" w:rsidRPr="00DA61BC" w:rsidRDefault="00461F67" w:rsidP="003C4B0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117D1A" w:rsidRDefault="002F763F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Katılımcı hekimin</w:t>
            </w:r>
            <w:r w:rsidR="00461F6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 soyadı</w:t>
            </w:r>
          </w:p>
        </w:tc>
        <w:tc>
          <w:tcPr>
            <w:tcW w:w="4362" w:type="dxa"/>
            <w:vAlign w:val="center"/>
          </w:tcPr>
          <w:p w:rsidR="00461F67" w:rsidRPr="00DA61BC" w:rsidRDefault="00461F67" w:rsidP="003C4B0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A712EA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C4B06" w:rsidRPr="00684432" w:rsidTr="00A712E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89319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3C4B06" w:rsidRPr="00684432" w:rsidRDefault="003C4B06" w:rsidP="003C4B06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684432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3C4B06" w:rsidRPr="00684432" w:rsidRDefault="003C4B06" w:rsidP="003C4B0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8443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Merkez çıkartılması (kapatılması)</w:t>
            </w:r>
          </w:p>
        </w:tc>
      </w:tr>
      <w:tr w:rsidR="00A712EA" w:rsidRPr="00684432" w:rsidTr="00A712EA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712EA" w:rsidRPr="00684432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Pr="00684432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84432">
              <w:rPr>
                <w:rFonts w:ascii="Segoe UI" w:hAnsi="Segoe UI" w:cs="Segoe UI"/>
                <w:color w:val="000000"/>
                <w:sz w:val="20"/>
                <w:szCs w:val="20"/>
              </w:rPr>
              <w:t>Merkez çıkarılmasının gerekçesini belirtiniz</w:t>
            </w:r>
          </w:p>
        </w:tc>
        <w:tc>
          <w:tcPr>
            <w:tcW w:w="4362" w:type="dxa"/>
            <w:vAlign w:val="center"/>
          </w:tcPr>
          <w:p w:rsidR="00A712EA" w:rsidRPr="00684432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84432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684432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684432">
              <w:rPr>
                <w:rFonts w:asciiTheme="minorHAnsi" w:hAnsiTheme="minorHAnsi" w:cstheme="minorHAnsi"/>
                <w:noProof/>
              </w:rPr>
            </w:r>
            <w:r w:rsidRPr="00684432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712EA" w:rsidRPr="00684432" w:rsidTr="00284CCA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712EA" w:rsidRPr="00684432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Pr="00684432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8443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Çıkartılan merkezde </w:t>
            </w:r>
            <w:r w:rsidR="00532F02">
              <w:rPr>
                <w:rFonts w:ascii="Segoe UI" w:hAnsi="Segoe UI" w:cs="Segoe UI"/>
                <w:color w:val="000000"/>
                <w:sz w:val="20"/>
                <w:szCs w:val="20"/>
              </w:rPr>
              <w:t>çalışmaya</w:t>
            </w:r>
            <w:r w:rsidRPr="0068443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dâhil edilen gönüllü sayısı</w:t>
            </w:r>
          </w:p>
        </w:tc>
        <w:tc>
          <w:tcPr>
            <w:tcW w:w="4362" w:type="dxa"/>
            <w:vAlign w:val="center"/>
          </w:tcPr>
          <w:p w:rsidR="00A712EA" w:rsidRPr="00684432" w:rsidRDefault="00A712EA" w:rsidP="00A712EA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684432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684432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684432">
              <w:rPr>
                <w:rFonts w:asciiTheme="minorHAnsi" w:hAnsiTheme="minorHAnsi" w:cstheme="minorHAnsi"/>
                <w:noProof/>
              </w:rPr>
            </w:r>
            <w:r w:rsidRPr="00684432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t> </w:t>
            </w:r>
            <w:r w:rsidRPr="00684432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88530A" w:rsidRPr="00790F06" w:rsidTr="0088530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58094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88530A" w:rsidRPr="00376256" w:rsidRDefault="0088530A" w:rsidP="0088530A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88530A" w:rsidRPr="007B3FAC" w:rsidRDefault="007C0DD0" w:rsidP="00A712EA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Çalışmaya</w:t>
            </w:r>
            <w:r w:rsidR="0088530A" w:rsidRPr="007B3FA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ait temel görevlerin devrinde değişiklik </w:t>
            </w:r>
          </w:p>
        </w:tc>
      </w:tr>
      <w:tr w:rsidR="0088530A" w:rsidRPr="00790F06" w:rsidTr="0039247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88530A" w:rsidRDefault="0088530A" w:rsidP="0088530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88530A" w:rsidRPr="00376256" w:rsidRDefault="006262E1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88530A">
              <w:rPr>
                <w:rFonts w:ascii="Segoe UI" w:hAnsi="Segoe UI" w:cs="Segoe UI"/>
                <w:color w:val="000000"/>
                <w:sz w:val="20"/>
                <w:szCs w:val="20"/>
              </w:rPr>
              <w:t>eğişikliği açıklayınız</w:t>
            </w:r>
          </w:p>
        </w:tc>
        <w:tc>
          <w:tcPr>
            <w:tcW w:w="4362" w:type="dxa"/>
            <w:vAlign w:val="center"/>
          </w:tcPr>
          <w:p w:rsidR="0088530A" w:rsidRPr="00376256" w:rsidRDefault="0088530A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88530A" w:rsidRPr="00790F06" w:rsidTr="0088530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23088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88530A" w:rsidRPr="00376256" w:rsidRDefault="0088530A" w:rsidP="0088530A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88530A" w:rsidRPr="007B3FAC" w:rsidRDefault="0088530A" w:rsidP="0088530A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7B3FA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Diğer değişiklikler </w:t>
            </w:r>
          </w:p>
        </w:tc>
      </w:tr>
      <w:tr w:rsidR="0088530A" w:rsidRPr="00790F06" w:rsidTr="001F22A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88530A" w:rsidRDefault="0088530A" w:rsidP="0088530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88530A" w:rsidRPr="00376256" w:rsidRDefault="006262E1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88530A">
              <w:rPr>
                <w:rFonts w:ascii="Segoe UI" w:hAnsi="Segoe UI" w:cs="Segoe UI"/>
                <w:color w:val="000000"/>
                <w:sz w:val="20"/>
                <w:szCs w:val="20"/>
              </w:rPr>
              <w:t>eğişikliği açıklayınız</w:t>
            </w:r>
          </w:p>
        </w:tc>
        <w:tc>
          <w:tcPr>
            <w:tcW w:w="4362" w:type="dxa"/>
            <w:vAlign w:val="center"/>
          </w:tcPr>
          <w:p w:rsidR="0088530A" w:rsidRPr="00376256" w:rsidRDefault="0088530A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C033D9" w:rsidRDefault="00C033D9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997A30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997A30" w:rsidRPr="00AD2BE8" w:rsidRDefault="00997A30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DEĞİŞİKLİĞİN GEREKÇESİ</w:t>
            </w:r>
          </w:p>
        </w:tc>
      </w:tr>
      <w:tr w:rsidR="004741A7" w:rsidRPr="00790F06" w:rsidTr="00B50087">
        <w:trPr>
          <w:trHeight w:val="1630"/>
        </w:trPr>
        <w:tc>
          <w:tcPr>
            <w:tcW w:w="9251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4741A7" w:rsidRPr="00BE7878" w:rsidRDefault="004741A7" w:rsidP="00B50087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997A30" w:rsidRDefault="00997A30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197"/>
        <w:gridCol w:w="6527"/>
      </w:tblGrid>
      <w:tr w:rsidR="00495630" w:rsidRPr="00790F06" w:rsidTr="003E6C12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495630" w:rsidRPr="00AD2BE8" w:rsidRDefault="0000029D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ETİK KURUL BİLGİLERİ</w:t>
            </w:r>
          </w:p>
        </w:tc>
      </w:tr>
      <w:tr w:rsidR="000A548B" w:rsidRPr="00790F06" w:rsidTr="00742C27">
        <w:trPr>
          <w:trHeight w:val="454"/>
        </w:trPr>
        <w:tc>
          <w:tcPr>
            <w:tcW w:w="9251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A548B" w:rsidRPr="00B60BB3" w:rsidRDefault="000A548B" w:rsidP="00B60BB3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305AAF" w:rsidRPr="00790F06" w:rsidTr="00305AAF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305AAF" w:rsidRPr="00376256" w:rsidRDefault="00F835AF" w:rsidP="00305AAF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AAF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681526" w:rsidRDefault="009820EF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305AAF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da yapılan önemli değişiklik için etik kurul başvurusu yapıldı</w:t>
            </w:r>
          </w:p>
        </w:tc>
      </w:tr>
      <w:tr w:rsidR="00305AAF" w:rsidRPr="00790F06" w:rsidTr="0031081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BE7878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05AAF" w:rsidRPr="00790F06" w:rsidTr="002512C8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DA61BC" w:rsidRDefault="00305AAF" w:rsidP="002512C8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2512C8" w:rsidRPr="00790F06" w:rsidTr="0063570D">
        <w:trPr>
          <w:trHeight w:val="454"/>
        </w:trPr>
        <w:tc>
          <w:tcPr>
            <w:tcW w:w="527" w:type="dxa"/>
            <w:shd w:val="clear" w:color="auto" w:fill="auto"/>
          </w:tcPr>
          <w:p w:rsidR="002512C8" w:rsidRPr="00376256" w:rsidRDefault="00F835AF" w:rsidP="0063570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49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2512C8" w:rsidRDefault="009164C3" w:rsidP="002512C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2512C8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da yapılan önemli değişiklik için etik kurul onayı var</w:t>
            </w:r>
          </w:p>
          <w:p w:rsidR="003231E9" w:rsidRPr="00681526" w:rsidRDefault="003231E9" w:rsidP="002512C8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</w:tbl>
    <w:p w:rsidR="003C3949" w:rsidRDefault="003C3949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0F2A08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0F2A08" w:rsidRPr="00AD2BE8" w:rsidRDefault="000F2A08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0F2A08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F2A08" w:rsidRPr="00AE0096" w:rsidRDefault="007A517F" w:rsidP="00B11231">
            <w:pPr>
              <w:spacing w:before="80" w:after="80"/>
              <w:jc w:val="both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Belgeler, Başvuru Kılavuzu (KAD-KLVZ-02) ve Etik Kurul Başvuru Kılavuzu (KAD-KALVZ-03) “Önemli Değişiklik / Değişiklik Başvurularında Bulunması Gereken Belgeler” bölümlerinde belirtilen gerekliliklere uygun şekilde hazırlanır. </w:t>
            </w:r>
            <w:r w:rsidR="008C4D2D"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8C4D2D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özeti,</w:t>
            </w:r>
          </w:p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Değişikliklerin </w:t>
            </w:r>
            <w:r w:rsidR="00CC24C8">
              <w:rPr>
                <w:rFonts w:ascii="Segoe UI" w:hAnsi="Segoe UI" w:cs="Segoe UI"/>
                <w:color w:val="000000"/>
                <w:sz w:val="20"/>
                <w:szCs w:val="20"/>
              </w:rPr>
              <w:t>gösterildiği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gözden geçirilmiş belgeler,</w:t>
            </w:r>
          </w:p>
          <w:p w:rsidR="00A148B9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Değiştirilmiş ve/veya yeni belgeler,</w:t>
            </w:r>
          </w:p>
          <w:p w:rsidR="00AB2A02" w:rsidRDefault="00AB2A02" w:rsidP="00AB2A0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Protokol değişikliğinde</w:t>
            </w:r>
            <w:r w:rsidR="007B791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ç</w:t>
            </w:r>
            <w:r w:rsidR="007B791A" w:rsidRPr="00C977F4">
              <w:rPr>
                <w:rFonts w:ascii="Segoe UI" w:hAnsi="Segoe UI" w:cs="Segoe UI"/>
                <w:color w:val="000000"/>
                <w:sz w:val="20"/>
                <w:szCs w:val="20"/>
              </w:rPr>
              <w:t>ok merkezli araştırmalarda koordinatör, tek merkezli araştırmalarda sorumlu araştırmacı tarafından imzalanmış</w:t>
            </w:r>
            <w:r w:rsidR="007B791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protokol imza sayısı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AB2A02" w:rsidRDefault="00AB2A02" w:rsidP="00AB2A0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Çalışmaya merkez eklenmesinde katılımcı hekime ait özgeçmiş,</w:t>
            </w:r>
          </w:p>
          <w:p w:rsidR="009B4152" w:rsidRPr="00F51A2E" w:rsidRDefault="009B4152" w:rsidP="009B415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Koordinatör değişikliği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nde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sorumluluğun alındığına ve devir edildiğine dair belge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yeni koordinatöre ait protokol imza sayfası ve özgeçmiş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9B4152" w:rsidRDefault="009B4152" w:rsidP="009B415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İdari sorumlu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değişikliği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nde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sorumluluğun alındığına ve devir edildiğine dair belge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yeni idari sorumluya ait özgeçmiş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2F1162" w:rsidRDefault="002F1162" w:rsidP="002F116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 değişikliğinde e</w:t>
            </w:r>
            <w:r w:rsidRPr="00E3031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ski ve yeni destekleyici arasındaki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sorumluluk devir/kabul </w:t>
            </w:r>
            <w:r w:rsidRPr="00E30318">
              <w:rPr>
                <w:rFonts w:ascii="Segoe UI" w:hAnsi="Segoe UI" w:cs="Segoe UI"/>
                <w:color w:val="000000"/>
                <w:sz w:val="20"/>
                <w:szCs w:val="20"/>
              </w:rPr>
              <w:t>belgesi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2F1162" w:rsidRPr="002F1162" w:rsidRDefault="002F1162" w:rsidP="002F116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15EFC">
              <w:rPr>
                <w:rFonts w:ascii="Segoe UI" w:hAnsi="Segoe UI" w:cs="Segoe UI"/>
                <w:color w:val="000000"/>
                <w:sz w:val="20"/>
                <w:szCs w:val="20"/>
              </w:rPr>
              <w:t>Sözleşmeli araştırma kuruluşu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yetkilendirmelerinde yetkilendirme belgesi (noter veya tercüman onaylı Türkçe tercümesi ile birlikte),</w:t>
            </w:r>
          </w:p>
          <w:p w:rsidR="008C4D2D" w:rsidRPr="00F51A2E" w:rsidRDefault="00A148B9" w:rsidP="002F1162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Varsa, daha önce reddedilen etik kurul kararı ve geçerli etik kurul kararının aslı veya aslı gibidir onaylı örneği</w:t>
            </w:r>
            <w:r w:rsidR="0087296A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:rsidR="000F2A08" w:rsidRDefault="000F2A08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3B178F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3B178F" w:rsidRPr="00AD2BE8" w:rsidRDefault="003B178F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FİZİKİ OLARAK SUNULMASI GEREK</w:t>
            </w:r>
            <w:r w:rsidR="00BD7F8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N BELGELER </w:t>
            </w:r>
          </w:p>
        </w:tc>
      </w:tr>
      <w:tr w:rsidR="00365644" w:rsidRPr="00790F06" w:rsidTr="000571E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F75E9" w:rsidRDefault="001E645D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</w:t>
            </w:r>
            <w:r w:rsidR="001B7FAB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geçerlidir.</w:t>
            </w:r>
            <w:r w:rsidR="00A01129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</w:p>
          <w:p w:rsidR="00365644" w:rsidRPr="009D0F22" w:rsidRDefault="00484296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</w:t>
            </w:r>
            <w:r w:rsidR="00B345AF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sadece </w:t>
            </w:r>
            <w:r w:rsidR="008D53A2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iziksel 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olarak sunulması gereken belgeler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="00AA77A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</w:t>
            </w:r>
            <w:r w:rsidR="00D34BC4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mun evr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:rsidR="0020423D" w:rsidRPr="00F97A05" w:rsidRDefault="009F3C4C" w:rsidP="009F3C4C">
            <w:pPr>
              <w:spacing w:before="80" w:after="80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</w:t>
            </w:r>
            <w:r w:rsidR="0020423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tüm belgeler fiziki olarak sunulmalıdır.</w:t>
            </w:r>
          </w:p>
        </w:tc>
      </w:tr>
      <w:tr w:rsidR="003B178F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EC1C83" w:rsidRPr="008E5E01" w:rsidRDefault="00EC1C83" w:rsidP="00EC1C83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</w:t>
            </w:r>
            <w:r w:rsidRPr="00A0057C">
              <w:rPr>
                <w:rFonts w:ascii="Segoe UI" w:hAnsi="Segoe UI" w:cs="Segoe UI"/>
                <w:color w:val="000000"/>
                <w:sz w:val="20"/>
                <w:szCs w:val="20"/>
              </w:rPr>
              <w:t>ya da tercihen elektronik imzalı olarak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gerekmektedir. </w:t>
            </w:r>
          </w:p>
          <w:p w:rsidR="003B178F" w:rsidRPr="006970AF" w:rsidRDefault="00EC1C83" w:rsidP="00EC1C83">
            <w:pPr>
              <w:pStyle w:val="ListeParagraf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Etik kurul kararı</w:t>
            </w:r>
          </w:p>
        </w:tc>
      </w:tr>
      <w:tr w:rsidR="003B178F" w:rsidRPr="00790F06" w:rsidTr="00CC6D12">
        <w:trPr>
          <w:trHeight w:val="454"/>
        </w:trPr>
        <w:tc>
          <w:tcPr>
            <w:tcW w:w="9251" w:type="dxa"/>
            <w:shd w:val="clear" w:color="auto" w:fill="auto"/>
            <w:vAlign w:val="center"/>
          </w:tcPr>
          <w:p w:rsidR="00CC6D12" w:rsidRPr="008E5E01" w:rsidRDefault="00CC6D12" w:rsidP="005E3347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elektronik imzalı olarak </w:t>
            </w:r>
            <w:r w:rsidR="006F748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elektronik başvuru sistemi </w:t>
            </w:r>
            <w:r w:rsidR="008E458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üzerinden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</w:t>
            </w:r>
            <w:r w:rsidR="006506E5">
              <w:rPr>
                <w:rFonts w:ascii="Segoe UI" w:hAnsi="Segoe UI" w:cs="Segoe UI"/>
                <w:color w:val="000000"/>
                <w:sz w:val="20"/>
                <w:szCs w:val="20"/>
              </w:rPr>
              <w:t>esastır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 Ancak bu belgelerin elektronik imzalı olarak sunulamaması durumunda ıslak imzalı halleri fiziksel olarak sunulabilir. </w:t>
            </w:r>
          </w:p>
          <w:p w:rsidR="006506E5" w:rsidRPr="006970AF" w:rsidRDefault="006506E5" w:rsidP="006506E5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:rsidR="006506E5" w:rsidRDefault="006506E5" w:rsidP="006506E5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belgesi</w:t>
            </w:r>
          </w:p>
          <w:p w:rsidR="00CC6D12" w:rsidRPr="00CC6D12" w:rsidRDefault="00CC6D12" w:rsidP="006506E5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Özgeçmiş</w:t>
            </w:r>
          </w:p>
          <w:p w:rsidR="00CC6D12" w:rsidRPr="00CC6D12" w:rsidRDefault="00CC6D12" w:rsidP="006506E5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Protokol imza sayfası</w:t>
            </w:r>
          </w:p>
          <w:p w:rsidR="003B178F" w:rsidRPr="006970AF" w:rsidRDefault="00CC6D12" w:rsidP="006506E5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Sorumluluk devir/kabul belgesi</w:t>
            </w:r>
          </w:p>
        </w:tc>
      </w:tr>
    </w:tbl>
    <w:p w:rsidR="003B178F" w:rsidRDefault="003B178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102"/>
      </w:tblGrid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7259C7" w:rsidRPr="00AD2BE8" w:rsidRDefault="007259C7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BAŞVURU SAHİBİ</w:t>
            </w:r>
            <w:r w:rsidR="001510E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NİN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İMZASI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32A1F" w:rsidRPr="00E565E9" w:rsidRDefault="00632A1F" w:rsidP="00632A1F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başvuru formu elektronik olarak imzalanmalıdır.</w:t>
            </w:r>
          </w:p>
          <w:p w:rsidR="007259C7" w:rsidRPr="00632A1F" w:rsidRDefault="00632A1F" w:rsidP="00632A1F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Elektronik imza sahibi olmayan gerçek kişilerin başvuru formunu ıslak imzalı olarak göndermeleri gerekmektedir.</w:t>
            </w:r>
            <w:r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632A1F" w:rsidRPr="00632A1F" w:rsidRDefault="00B8255D" w:rsidP="00632A1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sunulan tüm dokümanların aslı ile aynı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:rsidR="00632A1F" w:rsidRPr="00B8255D" w:rsidRDefault="00C75B87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nın protokole, ilgili mevzuata ve iyi klinik uygulamaları ilkelerine uyg</w:t>
            </w:r>
            <w:r w:rsidR="00A738F9">
              <w:rPr>
                <w:rFonts w:ascii="Segoe UI" w:hAnsi="Segoe UI" w:cs="Segoe UI"/>
                <w:color w:val="000000"/>
                <w:sz w:val="20"/>
                <w:szCs w:val="20"/>
              </w:rPr>
              <w:t>un olarak gerçekleştirileceğini,</w:t>
            </w:r>
          </w:p>
          <w:p w:rsidR="00632A1F" w:rsidRPr="00B8255D" w:rsidRDefault="00F70CE4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Ö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nemli değişiklik başvurusunun ilgili Yönetmelik kapsamında kurulan etik kurullardan, aynı anda birden fazlasına yapılmadığını,</w:t>
            </w:r>
          </w:p>
          <w:p w:rsidR="007259C7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gerçekleştirilmeye uygun olduğunu taahhüt ederim.</w:t>
            </w:r>
          </w:p>
        </w:tc>
      </w:tr>
      <w:tr w:rsidR="00722A8F" w:rsidRPr="00790F06" w:rsidTr="00386EE0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386EE0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386EE0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386EE0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386EE0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102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172F81" w:rsidRDefault="00172F81" w:rsidP="00362BDD"/>
    <w:sectPr w:rsidR="00172F81" w:rsidSect="00362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AF" w:rsidRDefault="00F835AF" w:rsidP="000D58DA">
      <w:r>
        <w:separator/>
      </w:r>
    </w:p>
  </w:endnote>
  <w:endnote w:type="continuationSeparator" w:id="0">
    <w:p w:rsidR="00F835AF" w:rsidRDefault="00F835AF" w:rsidP="000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8" w:rsidRDefault="00A148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8" w:rsidRDefault="00A148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8" w:rsidRDefault="00A148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AF" w:rsidRDefault="00F835AF" w:rsidP="000D58DA">
      <w:r>
        <w:separator/>
      </w:r>
    </w:p>
  </w:footnote>
  <w:footnote w:type="continuationSeparator" w:id="0">
    <w:p w:rsidR="00F835AF" w:rsidRDefault="00F835AF" w:rsidP="000D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8" w:rsidRDefault="00A148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DA" w:rsidRDefault="000D58DA" w:rsidP="000D58DA">
    <w:pPr>
      <w:pStyle w:val="stBilgi"/>
      <w:jc w:val="center"/>
      <w:rPr>
        <w:rFonts w:ascii="Segoe UI" w:hAnsi="Segoe UI" w:cs="Segoe UI"/>
        <w:b/>
      </w:rPr>
    </w:pPr>
  </w:p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0"/>
      <w:gridCol w:w="2041"/>
      <w:gridCol w:w="2042"/>
      <w:gridCol w:w="2044"/>
      <w:gridCol w:w="1047"/>
    </w:tblGrid>
    <w:tr w:rsidR="0033480A" w:rsidRPr="0012460A" w:rsidTr="0016640C">
      <w:trPr>
        <w:trHeight w:val="227"/>
      </w:trPr>
      <w:tc>
        <w:tcPr>
          <w:tcW w:w="9214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3480A" w:rsidRPr="0012460A" w:rsidRDefault="001C71FE" w:rsidP="009A33E6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Gözlemsel Çalışmalarda</w:t>
          </w:r>
          <w:r w:rsidR="0033480A" w:rsidRPr="000D58DA">
            <w:rPr>
              <w:rFonts w:ascii="Segoe UI" w:hAnsi="Segoe UI" w:cs="Segoe UI"/>
              <w:b/>
            </w:rPr>
            <w:t xml:space="preserve"> Önemli Değişiklik Başvuru Formu</w:t>
          </w:r>
        </w:p>
      </w:tc>
    </w:tr>
    <w:tr w:rsidR="0016640C" w:rsidTr="0016640C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Default="0016640C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Default="0016640C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Default="0016640C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Tarihi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Default="0016640C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Default="0016640C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Sayfa</w:t>
          </w:r>
        </w:p>
      </w:tc>
    </w:tr>
    <w:tr w:rsidR="0016640C" w:rsidTr="0016640C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16640C" w:rsidRDefault="00216E03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KAD-FR-05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Default="008A06F5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16640C" w:rsidRDefault="00155DB8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01.01.2021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16640C" w:rsidRDefault="00155DB8" w:rsidP="0016640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01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16640C" w:rsidRPr="00577339" w:rsidRDefault="00577339" w:rsidP="00577339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begin"/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instrText>PAGE  \* Arabic  \* MERGEFORMAT</w:instrText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separate"/>
          </w:r>
          <w:r w:rsidR="006652AA">
            <w:rPr>
              <w:rFonts w:ascii="Tahoma" w:hAnsi="Tahoma" w:cs="Tahoma"/>
              <w:bCs/>
              <w:noProof/>
              <w:sz w:val="16"/>
              <w:szCs w:val="16"/>
              <w:lang w:eastAsia="en-US"/>
            </w:rPr>
            <w:t>1</w:t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end"/>
          </w:r>
          <w:r w:rsidRPr="00577339">
            <w:rPr>
              <w:rFonts w:ascii="Tahoma" w:hAnsi="Tahoma" w:cs="Tahoma"/>
              <w:sz w:val="16"/>
              <w:szCs w:val="16"/>
              <w:lang w:eastAsia="en-US"/>
            </w:rPr>
            <w:t>/</w:t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begin"/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instrText>NUMPAGES  \* Arabic  \* MERGEFORMAT</w:instrText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separate"/>
          </w:r>
          <w:r w:rsidR="006652AA">
            <w:rPr>
              <w:rFonts w:ascii="Tahoma" w:hAnsi="Tahoma" w:cs="Tahoma"/>
              <w:bCs/>
              <w:noProof/>
              <w:sz w:val="16"/>
              <w:szCs w:val="16"/>
              <w:lang w:eastAsia="en-US"/>
            </w:rPr>
            <w:t>5</w:t>
          </w:r>
          <w:r w:rsidRPr="00577339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end"/>
          </w:r>
        </w:p>
      </w:tc>
    </w:tr>
  </w:tbl>
  <w:p w:rsidR="0033480A" w:rsidRPr="000D58DA" w:rsidRDefault="0033480A" w:rsidP="000D58DA">
    <w:pPr>
      <w:pStyle w:val="stBilgi"/>
      <w:jc w:val="center"/>
      <w:rPr>
        <w:rFonts w:ascii="Segoe UI" w:hAnsi="Segoe UI" w:cs="Segoe U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8" w:rsidRDefault="00A148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93203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0809"/>
    <w:multiLevelType w:val="hybridMultilevel"/>
    <w:tmpl w:val="D6DC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6FC"/>
    <w:multiLevelType w:val="hybridMultilevel"/>
    <w:tmpl w:val="6352C828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029D"/>
    <w:rsid w:val="00001051"/>
    <w:rsid w:val="000124ED"/>
    <w:rsid w:val="0003467C"/>
    <w:rsid w:val="0005052E"/>
    <w:rsid w:val="00051F08"/>
    <w:rsid w:val="00063AA6"/>
    <w:rsid w:val="000641B5"/>
    <w:rsid w:val="00065AAF"/>
    <w:rsid w:val="000767F1"/>
    <w:rsid w:val="00081418"/>
    <w:rsid w:val="00085A54"/>
    <w:rsid w:val="00094971"/>
    <w:rsid w:val="000A548B"/>
    <w:rsid w:val="000B00E4"/>
    <w:rsid w:val="000B06B6"/>
    <w:rsid w:val="000C2385"/>
    <w:rsid w:val="000C3BAF"/>
    <w:rsid w:val="000C3BCA"/>
    <w:rsid w:val="000C6043"/>
    <w:rsid w:val="000D58DA"/>
    <w:rsid w:val="000D7EB7"/>
    <w:rsid w:val="000F2A08"/>
    <w:rsid w:val="00100405"/>
    <w:rsid w:val="001041C0"/>
    <w:rsid w:val="00115412"/>
    <w:rsid w:val="00115C12"/>
    <w:rsid w:val="00116A7E"/>
    <w:rsid w:val="00117D1A"/>
    <w:rsid w:val="0012460A"/>
    <w:rsid w:val="00126B49"/>
    <w:rsid w:val="00130208"/>
    <w:rsid w:val="00142D43"/>
    <w:rsid w:val="00143344"/>
    <w:rsid w:val="00145B10"/>
    <w:rsid w:val="001472B7"/>
    <w:rsid w:val="001510EC"/>
    <w:rsid w:val="001521AF"/>
    <w:rsid w:val="00152276"/>
    <w:rsid w:val="001539AC"/>
    <w:rsid w:val="00155DB8"/>
    <w:rsid w:val="0016640C"/>
    <w:rsid w:val="00171EF3"/>
    <w:rsid w:val="00172F81"/>
    <w:rsid w:val="001767F0"/>
    <w:rsid w:val="001815D7"/>
    <w:rsid w:val="00182E0B"/>
    <w:rsid w:val="00195A3D"/>
    <w:rsid w:val="001A3B1B"/>
    <w:rsid w:val="001B5B91"/>
    <w:rsid w:val="001B619D"/>
    <w:rsid w:val="001B7FAB"/>
    <w:rsid w:val="001C0677"/>
    <w:rsid w:val="001C4EDD"/>
    <w:rsid w:val="001C54F8"/>
    <w:rsid w:val="001C6B7D"/>
    <w:rsid w:val="001C71FE"/>
    <w:rsid w:val="001D054B"/>
    <w:rsid w:val="001E645D"/>
    <w:rsid w:val="001E6475"/>
    <w:rsid w:val="001F23AD"/>
    <w:rsid w:val="001F7F1C"/>
    <w:rsid w:val="0020423D"/>
    <w:rsid w:val="002077A2"/>
    <w:rsid w:val="00216E03"/>
    <w:rsid w:val="00220B65"/>
    <w:rsid w:val="00222CB4"/>
    <w:rsid w:val="002243F2"/>
    <w:rsid w:val="00230839"/>
    <w:rsid w:val="00234450"/>
    <w:rsid w:val="002512C8"/>
    <w:rsid w:val="00254068"/>
    <w:rsid w:val="00254671"/>
    <w:rsid w:val="00257F49"/>
    <w:rsid w:val="00260C94"/>
    <w:rsid w:val="00267918"/>
    <w:rsid w:val="00271838"/>
    <w:rsid w:val="00275C68"/>
    <w:rsid w:val="00280BAB"/>
    <w:rsid w:val="00284422"/>
    <w:rsid w:val="0029242E"/>
    <w:rsid w:val="00294F72"/>
    <w:rsid w:val="002B19BE"/>
    <w:rsid w:val="002B5075"/>
    <w:rsid w:val="002B52E5"/>
    <w:rsid w:val="002C02D0"/>
    <w:rsid w:val="002C370F"/>
    <w:rsid w:val="002C4DA6"/>
    <w:rsid w:val="002D51BC"/>
    <w:rsid w:val="002E3EC0"/>
    <w:rsid w:val="002F1162"/>
    <w:rsid w:val="002F36C6"/>
    <w:rsid w:val="002F763F"/>
    <w:rsid w:val="00305AAF"/>
    <w:rsid w:val="003179E2"/>
    <w:rsid w:val="00320006"/>
    <w:rsid w:val="003231E9"/>
    <w:rsid w:val="00324501"/>
    <w:rsid w:val="00331730"/>
    <w:rsid w:val="0033480A"/>
    <w:rsid w:val="00334A19"/>
    <w:rsid w:val="00343718"/>
    <w:rsid w:val="00345293"/>
    <w:rsid w:val="00350C5E"/>
    <w:rsid w:val="00362BDD"/>
    <w:rsid w:val="00365644"/>
    <w:rsid w:val="00371FBD"/>
    <w:rsid w:val="003821B5"/>
    <w:rsid w:val="00386EE0"/>
    <w:rsid w:val="00387914"/>
    <w:rsid w:val="00390A67"/>
    <w:rsid w:val="00395C61"/>
    <w:rsid w:val="003B178F"/>
    <w:rsid w:val="003B7101"/>
    <w:rsid w:val="003C1394"/>
    <w:rsid w:val="003C3949"/>
    <w:rsid w:val="003C3A3F"/>
    <w:rsid w:val="003C4B06"/>
    <w:rsid w:val="003C506C"/>
    <w:rsid w:val="003C711F"/>
    <w:rsid w:val="003D06CD"/>
    <w:rsid w:val="003D7D18"/>
    <w:rsid w:val="003E1C7A"/>
    <w:rsid w:val="0040106D"/>
    <w:rsid w:val="00403BBF"/>
    <w:rsid w:val="004068A2"/>
    <w:rsid w:val="00412ACE"/>
    <w:rsid w:val="004237BA"/>
    <w:rsid w:val="00427C2D"/>
    <w:rsid w:val="00441BC1"/>
    <w:rsid w:val="00442125"/>
    <w:rsid w:val="00444375"/>
    <w:rsid w:val="00461F67"/>
    <w:rsid w:val="004741A7"/>
    <w:rsid w:val="00477BD0"/>
    <w:rsid w:val="00484296"/>
    <w:rsid w:val="00495630"/>
    <w:rsid w:val="00495CDB"/>
    <w:rsid w:val="00495FA3"/>
    <w:rsid w:val="00495FE9"/>
    <w:rsid w:val="004A31D7"/>
    <w:rsid w:val="004A4C72"/>
    <w:rsid w:val="004B44B4"/>
    <w:rsid w:val="004E6EC6"/>
    <w:rsid w:val="004F4AC3"/>
    <w:rsid w:val="004F75E9"/>
    <w:rsid w:val="00502EB5"/>
    <w:rsid w:val="00505B7E"/>
    <w:rsid w:val="00514C8E"/>
    <w:rsid w:val="005240DE"/>
    <w:rsid w:val="00526CB0"/>
    <w:rsid w:val="00532F02"/>
    <w:rsid w:val="00535E88"/>
    <w:rsid w:val="005369A8"/>
    <w:rsid w:val="005402C6"/>
    <w:rsid w:val="00543A0D"/>
    <w:rsid w:val="00544B3C"/>
    <w:rsid w:val="00571BEB"/>
    <w:rsid w:val="00577339"/>
    <w:rsid w:val="00590230"/>
    <w:rsid w:val="00591974"/>
    <w:rsid w:val="005A3FBB"/>
    <w:rsid w:val="005A5D21"/>
    <w:rsid w:val="005B1FCD"/>
    <w:rsid w:val="005B2BBF"/>
    <w:rsid w:val="005B5190"/>
    <w:rsid w:val="005B5D81"/>
    <w:rsid w:val="005C0061"/>
    <w:rsid w:val="005C1D97"/>
    <w:rsid w:val="005C2AB8"/>
    <w:rsid w:val="005C304B"/>
    <w:rsid w:val="005C3EC1"/>
    <w:rsid w:val="005C7A3E"/>
    <w:rsid w:val="005D6A71"/>
    <w:rsid w:val="005E3347"/>
    <w:rsid w:val="005E507F"/>
    <w:rsid w:val="006100CC"/>
    <w:rsid w:val="00616CFB"/>
    <w:rsid w:val="006262E1"/>
    <w:rsid w:val="00630076"/>
    <w:rsid w:val="00632A1F"/>
    <w:rsid w:val="0063570D"/>
    <w:rsid w:val="006426D2"/>
    <w:rsid w:val="006506E5"/>
    <w:rsid w:val="006554FC"/>
    <w:rsid w:val="00657AE1"/>
    <w:rsid w:val="00662D62"/>
    <w:rsid w:val="00662E22"/>
    <w:rsid w:val="00663D08"/>
    <w:rsid w:val="006652AA"/>
    <w:rsid w:val="00672182"/>
    <w:rsid w:val="00681526"/>
    <w:rsid w:val="00684432"/>
    <w:rsid w:val="00687B7C"/>
    <w:rsid w:val="00690B00"/>
    <w:rsid w:val="00692689"/>
    <w:rsid w:val="00694BD6"/>
    <w:rsid w:val="006970AF"/>
    <w:rsid w:val="006A3EBE"/>
    <w:rsid w:val="006A43E7"/>
    <w:rsid w:val="006E1C95"/>
    <w:rsid w:val="006F63DA"/>
    <w:rsid w:val="006F72BE"/>
    <w:rsid w:val="006F748C"/>
    <w:rsid w:val="00707990"/>
    <w:rsid w:val="00716299"/>
    <w:rsid w:val="00722A8F"/>
    <w:rsid w:val="007259C7"/>
    <w:rsid w:val="00727E83"/>
    <w:rsid w:val="00731966"/>
    <w:rsid w:val="00734A99"/>
    <w:rsid w:val="00741AA7"/>
    <w:rsid w:val="007432AB"/>
    <w:rsid w:val="00745809"/>
    <w:rsid w:val="007731D1"/>
    <w:rsid w:val="00791358"/>
    <w:rsid w:val="007A517F"/>
    <w:rsid w:val="007A7391"/>
    <w:rsid w:val="007B1072"/>
    <w:rsid w:val="007B125B"/>
    <w:rsid w:val="007B332A"/>
    <w:rsid w:val="007B3FAC"/>
    <w:rsid w:val="007B5C15"/>
    <w:rsid w:val="007B5D67"/>
    <w:rsid w:val="007B791A"/>
    <w:rsid w:val="007C0DD0"/>
    <w:rsid w:val="007D2384"/>
    <w:rsid w:val="007D5F71"/>
    <w:rsid w:val="007E00F2"/>
    <w:rsid w:val="007E03C8"/>
    <w:rsid w:val="007E1359"/>
    <w:rsid w:val="007F5E27"/>
    <w:rsid w:val="00820A48"/>
    <w:rsid w:val="00822FF1"/>
    <w:rsid w:val="00835671"/>
    <w:rsid w:val="00845959"/>
    <w:rsid w:val="00861944"/>
    <w:rsid w:val="00865001"/>
    <w:rsid w:val="00872319"/>
    <w:rsid w:val="0087296A"/>
    <w:rsid w:val="008826A1"/>
    <w:rsid w:val="00883186"/>
    <w:rsid w:val="0088530A"/>
    <w:rsid w:val="008865B8"/>
    <w:rsid w:val="00886A08"/>
    <w:rsid w:val="00890F9A"/>
    <w:rsid w:val="00893848"/>
    <w:rsid w:val="008963A3"/>
    <w:rsid w:val="008A06F5"/>
    <w:rsid w:val="008B00AA"/>
    <w:rsid w:val="008B08A6"/>
    <w:rsid w:val="008B5B05"/>
    <w:rsid w:val="008C2379"/>
    <w:rsid w:val="008C4D2D"/>
    <w:rsid w:val="008C6C5D"/>
    <w:rsid w:val="008C7958"/>
    <w:rsid w:val="008D2A71"/>
    <w:rsid w:val="008D4A5E"/>
    <w:rsid w:val="008D53A2"/>
    <w:rsid w:val="008D62D0"/>
    <w:rsid w:val="008E1634"/>
    <w:rsid w:val="008E4563"/>
    <w:rsid w:val="008E4587"/>
    <w:rsid w:val="008E5E01"/>
    <w:rsid w:val="00914F84"/>
    <w:rsid w:val="009164C3"/>
    <w:rsid w:val="00923646"/>
    <w:rsid w:val="00926927"/>
    <w:rsid w:val="009305E9"/>
    <w:rsid w:val="00944754"/>
    <w:rsid w:val="00945CA6"/>
    <w:rsid w:val="0094671B"/>
    <w:rsid w:val="0095492B"/>
    <w:rsid w:val="00972A50"/>
    <w:rsid w:val="0098002D"/>
    <w:rsid w:val="009820EF"/>
    <w:rsid w:val="009855D4"/>
    <w:rsid w:val="00997A30"/>
    <w:rsid w:val="009A33E6"/>
    <w:rsid w:val="009A66CE"/>
    <w:rsid w:val="009B26BC"/>
    <w:rsid w:val="009B2E28"/>
    <w:rsid w:val="009B4152"/>
    <w:rsid w:val="009C44AA"/>
    <w:rsid w:val="009C66B9"/>
    <w:rsid w:val="009C7618"/>
    <w:rsid w:val="009D0F22"/>
    <w:rsid w:val="009D185B"/>
    <w:rsid w:val="009D6C73"/>
    <w:rsid w:val="009E0D10"/>
    <w:rsid w:val="009E4C83"/>
    <w:rsid w:val="009F0530"/>
    <w:rsid w:val="009F3C4C"/>
    <w:rsid w:val="00A01129"/>
    <w:rsid w:val="00A13CB7"/>
    <w:rsid w:val="00A14878"/>
    <w:rsid w:val="00A148B9"/>
    <w:rsid w:val="00A27E4B"/>
    <w:rsid w:val="00A41126"/>
    <w:rsid w:val="00A41D1F"/>
    <w:rsid w:val="00A4685A"/>
    <w:rsid w:val="00A6551C"/>
    <w:rsid w:val="00A6682A"/>
    <w:rsid w:val="00A66C66"/>
    <w:rsid w:val="00A712EA"/>
    <w:rsid w:val="00A729DF"/>
    <w:rsid w:val="00A738F9"/>
    <w:rsid w:val="00A7450C"/>
    <w:rsid w:val="00A92A81"/>
    <w:rsid w:val="00A9771C"/>
    <w:rsid w:val="00AA04E9"/>
    <w:rsid w:val="00AA3BA0"/>
    <w:rsid w:val="00AA77AD"/>
    <w:rsid w:val="00AB2A02"/>
    <w:rsid w:val="00AC630D"/>
    <w:rsid w:val="00AC7D21"/>
    <w:rsid w:val="00AD2BE8"/>
    <w:rsid w:val="00AE0096"/>
    <w:rsid w:val="00AE234B"/>
    <w:rsid w:val="00B034B9"/>
    <w:rsid w:val="00B052BB"/>
    <w:rsid w:val="00B06AF1"/>
    <w:rsid w:val="00B10573"/>
    <w:rsid w:val="00B11231"/>
    <w:rsid w:val="00B152CB"/>
    <w:rsid w:val="00B23219"/>
    <w:rsid w:val="00B345AF"/>
    <w:rsid w:val="00B35345"/>
    <w:rsid w:val="00B50087"/>
    <w:rsid w:val="00B5449C"/>
    <w:rsid w:val="00B55532"/>
    <w:rsid w:val="00B60BB3"/>
    <w:rsid w:val="00B6140C"/>
    <w:rsid w:val="00B6177B"/>
    <w:rsid w:val="00B72105"/>
    <w:rsid w:val="00B7766F"/>
    <w:rsid w:val="00B8016E"/>
    <w:rsid w:val="00B8255D"/>
    <w:rsid w:val="00B92CC8"/>
    <w:rsid w:val="00BA5CBB"/>
    <w:rsid w:val="00BA6860"/>
    <w:rsid w:val="00BB32FC"/>
    <w:rsid w:val="00BB6566"/>
    <w:rsid w:val="00BC1B76"/>
    <w:rsid w:val="00BC6CB5"/>
    <w:rsid w:val="00BC77E2"/>
    <w:rsid w:val="00BD0343"/>
    <w:rsid w:val="00BD7476"/>
    <w:rsid w:val="00BD7F83"/>
    <w:rsid w:val="00BE2559"/>
    <w:rsid w:val="00BE7878"/>
    <w:rsid w:val="00BF28FB"/>
    <w:rsid w:val="00BF29F0"/>
    <w:rsid w:val="00C033D9"/>
    <w:rsid w:val="00C05257"/>
    <w:rsid w:val="00C05B1B"/>
    <w:rsid w:val="00C108CE"/>
    <w:rsid w:val="00C12ADB"/>
    <w:rsid w:val="00C13802"/>
    <w:rsid w:val="00C15663"/>
    <w:rsid w:val="00C23271"/>
    <w:rsid w:val="00C27102"/>
    <w:rsid w:val="00C30419"/>
    <w:rsid w:val="00C423E5"/>
    <w:rsid w:val="00C474E2"/>
    <w:rsid w:val="00C54C58"/>
    <w:rsid w:val="00C56645"/>
    <w:rsid w:val="00C75B87"/>
    <w:rsid w:val="00C80648"/>
    <w:rsid w:val="00C96089"/>
    <w:rsid w:val="00CA70A0"/>
    <w:rsid w:val="00CB23AE"/>
    <w:rsid w:val="00CB45D9"/>
    <w:rsid w:val="00CC1890"/>
    <w:rsid w:val="00CC24C8"/>
    <w:rsid w:val="00CC6CDE"/>
    <w:rsid w:val="00CC6D12"/>
    <w:rsid w:val="00CE7770"/>
    <w:rsid w:val="00CF2BE1"/>
    <w:rsid w:val="00CF41A2"/>
    <w:rsid w:val="00CF6C4D"/>
    <w:rsid w:val="00CF79F0"/>
    <w:rsid w:val="00D31D92"/>
    <w:rsid w:val="00D34BC4"/>
    <w:rsid w:val="00D37EE5"/>
    <w:rsid w:val="00D420AF"/>
    <w:rsid w:val="00D56F6C"/>
    <w:rsid w:val="00D61751"/>
    <w:rsid w:val="00D641BC"/>
    <w:rsid w:val="00D73F4F"/>
    <w:rsid w:val="00D911B1"/>
    <w:rsid w:val="00D95117"/>
    <w:rsid w:val="00DA61BC"/>
    <w:rsid w:val="00DB667A"/>
    <w:rsid w:val="00DB7849"/>
    <w:rsid w:val="00DC2BE1"/>
    <w:rsid w:val="00DC4261"/>
    <w:rsid w:val="00DD056D"/>
    <w:rsid w:val="00DD2CC0"/>
    <w:rsid w:val="00E04EC3"/>
    <w:rsid w:val="00E078B1"/>
    <w:rsid w:val="00E25A1F"/>
    <w:rsid w:val="00E25F8F"/>
    <w:rsid w:val="00E37F13"/>
    <w:rsid w:val="00E46CAB"/>
    <w:rsid w:val="00E55820"/>
    <w:rsid w:val="00E565E9"/>
    <w:rsid w:val="00E57D4F"/>
    <w:rsid w:val="00E64978"/>
    <w:rsid w:val="00E66B64"/>
    <w:rsid w:val="00E775B2"/>
    <w:rsid w:val="00E82D7D"/>
    <w:rsid w:val="00E82DB2"/>
    <w:rsid w:val="00E85A10"/>
    <w:rsid w:val="00E95652"/>
    <w:rsid w:val="00EA1C8E"/>
    <w:rsid w:val="00EC1C83"/>
    <w:rsid w:val="00ED1F05"/>
    <w:rsid w:val="00EE42C4"/>
    <w:rsid w:val="00EE4E8D"/>
    <w:rsid w:val="00F11EBC"/>
    <w:rsid w:val="00F1313D"/>
    <w:rsid w:val="00F22DA1"/>
    <w:rsid w:val="00F51A2E"/>
    <w:rsid w:val="00F56E70"/>
    <w:rsid w:val="00F6191F"/>
    <w:rsid w:val="00F6527D"/>
    <w:rsid w:val="00F70CE4"/>
    <w:rsid w:val="00F72BFF"/>
    <w:rsid w:val="00F7332D"/>
    <w:rsid w:val="00F835AF"/>
    <w:rsid w:val="00F83ED2"/>
    <w:rsid w:val="00F83F55"/>
    <w:rsid w:val="00F939DD"/>
    <w:rsid w:val="00F96733"/>
    <w:rsid w:val="00F977CA"/>
    <w:rsid w:val="00F97A05"/>
    <w:rsid w:val="00FA756F"/>
    <w:rsid w:val="00FA7C96"/>
    <w:rsid w:val="00FB1A47"/>
    <w:rsid w:val="00FB5CF7"/>
    <w:rsid w:val="00FC31D6"/>
    <w:rsid w:val="00FC3BA1"/>
    <w:rsid w:val="00FC65AB"/>
    <w:rsid w:val="00FE20DB"/>
    <w:rsid w:val="00FE564C"/>
    <w:rsid w:val="00FE621E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13EDB-D407-4D44-AD3E-05319D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767F1"/>
    <w:rPr>
      <w:color w:val="0563C1"/>
      <w:u w:val="single"/>
    </w:rPr>
  </w:style>
  <w:style w:type="table" w:customStyle="1" w:styleId="TabloKlavuzu2">
    <w:name w:val="Tablo Kılavuzu2"/>
    <w:basedOn w:val="NormalTablo"/>
    <w:next w:val="TabloKlavuzu"/>
    <w:uiPriority w:val="59"/>
    <w:rsid w:val="000767F1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7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94F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4F7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4F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4F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4F7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F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F7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E7878"/>
    <w:pPr>
      <w:ind w:left="720"/>
      <w:contextualSpacing/>
    </w:pPr>
  </w:style>
  <w:style w:type="character" w:customStyle="1" w:styleId="fontstyle30">
    <w:name w:val="fontstyle30"/>
    <w:basedOn w:val="VarsaylanParagrafYazTipi"/>
    <w:rsid w:val="000B00E4"/>
  </w:style>
  <w:style w:type="paragraph" w:styleId="stBilgi">
    <w:name w:val="header"/>
    <w:basedOn w:val="Normal"/>
    <w:link w:val="stBilgiChar"/>
    <w:uiPriority w:val="99"/>
    <w:unhideWhenUsed/>
    <w:rsid w:val="000D58D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0D58D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D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Gözlemsel_Önemli Değişiklik BF</vt:lpstr>
    </vt:vector>
  </TitlesOfParts>
  <Company>Turkiye Ilac ve Tibbi Cihaz Kurumu (TITCK)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Gözlemsel_Önemli Değişiklik BF</dc:title>
  <dc:subject/>
  <dc:creator>Gökhan ÖZKAN</dc:creator>
  <cp:keywords/>
  <dc:description/>
  <cp:lastModifiedBy>Asus</cp:lastModifiedBy>
  <cp:revision>2</cp:revision>
  <dcterms:created xsi:type="dcterms:W3CDTF">2026-05-31T20:50:00Z</dcterms:created>
  <dcterms:modified xsi:type="dcterms:W3CDTF">2026-05-31T20:50:00Z</dcterms:modified>
</cp:coreProperties>
</file>